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79E" w:rsidRPr="009C7AEF" w:rsidRDefault="000070CD" w:rsidP="009C7AEF">
      <w:pPr>
        <w:jc w:val="center"/>
        <w:rPr>
          <w:sz w:val="28"/>
          <w:szCs w:val="28"/>
        </w:rPr>
      </w:pPr>
      <w:r>
        <w:rPr>
          <w:b/>
          <w:sz w:val="28"/>
          <w:szCs w:val="28"/>
          <w:u w:val="single"/>
        </w:rPr>
        <w:t xml:space="preserve">Health and Education Occupational Therapy </w:t>
      </w:r>
      <w:r w:rsidR="00E1132A">
        <w:rPr>
          <w:b/>
          <w:sz w:val="28"/>
          <w:szCs w:val="28"/>
          <w:u w:val="single"/>
        </w:rPr>
        <w:t xml:space="preserve">Consent </w:t>
      </w:r>
      <w:r w:rsidR="00CE43A9">
        <w:rPr>
          <w:b/>
          <w:sz w:val="28"/>
          <w:szCs w:val="28"/>
          <w:u w:val="single"/>
        </w:rPr>
        <w:t>Form</w:t>
      </w:r>
    </w:p>
    <w:p w:rsidR="007A552F" w:rsidRDefault="007A552F">
      <w:pPr>
        <w:rPr>
          <w:sz w:val="28"/>
          <w:szCs w:val="28"/>
        </w:rPr>
      </w:pPr>
      <w:r>
        <w:rPr>
          <w:sz w:val="28"/>
          <w:szCs w:val="28"/>
        </w:rPr>
        <w:t>Childs Name............................................</w:t>
      </w:r>
    </w:p>
    <w:p w:rsidR="004F45C0" w:rsidRDefault="004F45C0">
      <w:pPr>
        <w:rPr>
          <w:sz w:val="28"/>
          <w:szCs w:val="28"/>
        </w:rPr>
      </w:pPr>
      <w:r>
        <w:rPr>
          <w:sz w:val="28"/>
          <w:szCs w:val="28"/>
        </w:rPr>
        <w:t>Child DOB: …………………………………………….</w:t>
      </w:r>
      <w:bookmarkStart w:id="0" w:name="_GoBack"/>
      <w:bookmarkEnd w:id="0"/>
    </w:p>
    <w:p w:rsidR="007A552F" w:rsidRDefault="007A552F">
      <w:pPr>
        <w:rPr>
          <w:sz w:val="28"/>
          <w:szCs w:val="28"/>
        </w:rPr>
      </w:pPr>
      <w:r>
        <w:rPr>
          <w:sz w:val="28"/>
          <w:szCs w:val="28"/>
        </w:rPr>
        <w:t>Childs School...........................................</w:t>
      </w:r>
    </w:p>
    <w:p w:rsidR="00DE079E" w:rsidRDefault="00C85B6A">
      <w:pPr>
        <w:rPr>
          <w:sz w:val="28"/>
          <w:szCs w:val="28"/>
        </w:rPr>
      </w:pPr>
      <w:r>
        <w:rPr>
          <w:sz w:val="28"/>
          <w:szCs w:val="28"/>
        </w:rPr>
        <w:t>Please tick</w:t>
      </w:r>
      <w:r w:rsidR="00DE079E" w:rsidRPr="007A552F">
        <w:rPr>
          <w:sz w:val="28"/>
          <w:szCs w:val="28"/>
        </w:rPr>
        <w:t xml:space="preserve"> the </w:t>
      </w:r>
      <w:r>
        <w:rPr>
          <w:sz w:val="28"/>
          <w:szCs w:val="28"/>
        </w:rPr>
        <w:t>relevant boxes and sign</w:t>
      </w:r>
      <w:r w:rsidR="00DE079E" w:rsidRPr="007A552F">
        <w:rPr>
          <w:sz w:val="28"/>
          <w:szCs w:val="28"/>
        </w:rPr>
        <w:t xml:space="preserve"> below:</w:t>
      </w:r>
    </w:p>
    <w:p w:rsidR="00C85B6A" w:rsidRPr="00C85B6A" w:rsidRDefault="00C85B6A">
      <w:pPr>
        <w:rPr>
          <w:sz w:val="28"/>
          <w:szCs w:val="28"/>
        </w:rPr>
      </w:pPr>
      <w:r w:rsidRPr="00DE079E">
        <w:rPr>
          <w:sz w:val="72"/>
          <w:szCs w:val="72"/>
        </w:rPr>
        <w:t>□</w:t>
      </w:r>
      <w:r>
        <w:rPr>
          <w:sz w:val="72"/>
          <w:szCs w:val="72"/>
        </w:rPr>
        <w:t xml:space="preserve"> </w:t>
      </w:r>
      <w:r>
        <w:rPr>
          <w:sz w:val="28"/>
          <w:szCs w:val="28"/>
        </w:rPr>
        <w:t xml:space="preserve">I do </w:t>
      </w:r>
      <w:r w:rsidR="00BE3118">
        <w:rPr>
          <w:b/>
          <w:sz w:val="28"/>
          <w:szCs w:val="28"/>
        </w:rPr>
        <w:t>NOT</w:t>
      </w:r>
      <w:r>
        <w:rPr>
          <w:b/>
          <w:sz w:val="28"/>
          <w:szCs w:val="28"/>
        </w:rPr>
        <w:t xml:space="preserve"> </w:t>
      </w:r>
      <w:r>
        <w:rPr>
          <w:sz w:val="28"/>
          <w:szCs w:val="28"/>
        </w:rPr>
        <w:t>give consent for Occupational Therapy to provide input</w:t>
      </w:r>
    </w:p>
    <w:p w:rsidR="003804CA" w:rsidRPr="007A552F" w:rsidRDefault="00DE079E" w:rsidP="003804CA">
      <w:pPr>
        <w:rPr>
          <w:sz w:val="28"/>
          <w:szCs w:val="28"/>
        </w:rPr>
      </w:pPr>
      <w:r w:rsidRPr="00DE079E">
        <w:rPr>
          <w:sz w:val="72"/>
          <w:szCs w:val="72"/>
        </w:rPr>
        <w:t>□</w:t>
      </w:r>
      <w:r>
        <w:rPr>
          <w:sz w:val="72"/>
          <w:szCs w:val="72"/>
        </w:rPr>
        <w:t xml:space="preserve"> </w:t>
      </w:r>
      <w:r w:rsidR="00C85B6A">
        <w:rPr>
          <w:sz w:val="28"/>
          <w:szCs w:val="28"/>
        </w:rPr>
        <w:t>I do give consent for O</w:t>
      </w:r>
      <w:r w:rsidRPr="007A552F">
        <w:rPr>
          <w:sz w:val="28"/>
          <w:szCs w:val="28"/>
        </w:rPr>
        <w:t>ccupational Therapy input at school</w:t>
      </w:r>
      <w:r w:rsidR="007A552F" w:rsidRPr="007A552F">
        <w:rPr>
          <w:sz w:val="28"/>
          <w:szCs w:val="28"/>
        </w:rPr>
        <w:t xml:space="preserve"> including use of equipment </w:t>
      </w:r>
      <w:r w:rsidR="00C85B6A">
        <w:rPr>
          <w:sz w:val="28"/>
          <w:szCs w:val="28"/>
        </w:rPr>
        <w:t xml:space="preserve">if </w:t>
      </w:r>
      <w:r w:rsidR="005C6060">
        <w:rPr>
          <w:sz w:val="28"/>
          <w:szCs w:val="28"/>
        </w:rPr>
        <w:t>appropriate</w:t>
      </w:r>
      <w:r w:rsidR="003804CA">
        <w:rPr>
          <w:sz w:val="28"/>
          <w:szCs w:val="28"/>
        </w:rPr>
        <w:t xml:space="preserve">       </w:t>
      </w:r>
    </w:p>
    <w:p w:rsidR="00DE079E" w:rsidRDefault="00DE079E">
      <w:pPr>
        <w:rPr>
          <w:sz w:val="28"/>
          <w:szCs w:val="28"/>
        </w:rPr>
      </w:pPr>
      <w:r w:rsidRPr="00DE079E">
        <w:rPr>
          <w:sz w:val="72"/>
          <w:szCs w:val="72"/>
        </w:rPr>
        <w:t>□</w:t>
      </w:r>
      <w:r w:rsidR="00C85B6A">
        <w:rPr>
          <w:sz w:val="72"/>
          <w:szCs w:val="72"/>
        </w:rPr>
        <w:t xml:space="preserve"> </w:t>
      </w:r>
      <w:r w:rsidR="00C85B6A">
        <w:rPr>
          <w:sz w:val="28"/>
          <w:szCs w:val="28"/>
        </w:rPr>
        <w:t>I do give consent for the recording of my</w:t>
      </w:r>
      <w:r w:rsidR="007A552F" w:rsidRPr="007A552F">
        <w:rPr>
          <w:sz w:val="28"/>
          <w:szCs w:val="28"/>
        </w:rPr>
        <w:t xml:space="preserve"> child for video observations</w:t>
      </w:r>
      <w:r w:rsidR="00AD59BA">
        <w:rPr>
          <w:sz w:val="28"/>
          <w:szCs w:val="28"/>
        </w:rPr>
        <w:t xml:space="preserve"> and OT analysis</w:t>
      </w:r>
      <w:r w:rsidR="00C85B6A">
        <w:rPr>
          <w:sz w:val="28"/>
          <w:szCs w:val="28"/>
        </w:rPr>
        <w:t xml:space="preserve"> if appropriate</w:t>
      </w:r>
    </w:p>
    <w:p w:rsidR="00AD59BA" w:rsidRDefault="00AD59BA">
      <w:r w:rsidRPr="00DE079E">
        <w:rPr>
          <w:sz w:val="72"/>
          <w:szCs w:val="72"/>
        </w:rPr>
        <w:t>□</w:t>
      </w:r>
      <w:r w:rsidR="00C85B6A">
        <w:rPr>
          <w:sz w:val="72"/>
          <w:szCs w:val="72"/>
        </w:rPr>
        <w:t xml:space="preserve"> </w:t>
      </w:r>
      <w:r w:rsidR="00A2498A" w:rsidRPr="00A2498A">
        <w:rPr>
          <w:sz w:val="28"/>
          <w:szCs w:val="28"/>
        </w:rPr>
        <w:t>I</w:t>
      </w:r>
      <w:r w:rsidR="00C85B6A">
        <w:rPr>
          <w:sz w:val="28"/>
          <w:szCs w:val="28"/>
        </w:rPr>
        <w:t xml:space="preserve"> do give consent for i</w:t>
      </w:r>
      <w:r w:rsidR="00A2498A" w:rsidRPr="00A2498A">
        <w:rPr>
          <w:sz w:val="28"/>
          <w:szCs w:val="28"/>
        </w:rPr>
        <w:t>nform</w:t>
      </w:r>
      <w:r w:rsidR="00C85B6A">
        <w:rPr>
          <w:sz w:val="28"/>
          <w:szCs w:val="28"/>
        </w:rPr>
        <w:t>ation to be</w:t>
      </w:r>
      <w:r w:rsidR="00A2498A">
        <w:rPr>
          <w:sz w:val="28"/>
          <w:szCs w:val="28"/>
        </w:rPr>
        <w:t xml:space="preserve"> shared with others as appropriate</w:t>
      </w:r>
    </w:p>
    <w:p w:rsidR="007A552F" w:rsidRDefault="007A552F"/>
    <w:p w:rsidR="007A552F" w:rsidRPr="007A552F" w:rsidRDefault="007A552F">
      <w:pPr>
        <w:rPr>
          <w:sz w:val="28"/>
          <w:szCs w:val="28"/>
        </w:rPr>
      </w:pPr>
      <w:r w:rsidRPr="007A552F">
        <w:rPr>
          <w:sz w:val="28"/>
          <w:szCs w:val="28"/>
        </w:rPr>
        <w:t>Signed...........................................</w:t>
      </w:r>
      <w:r w:rsidR="00C2002B">
        <w:rPr>
          <w:sz w:val="28"/>
          <w:szCs w:val="28"/>
        </w:rPr>
        <w:t>..............           D</w:t>
      </w:r>
      <w:r w:rsidRPr="007A552F">
        <w:rPr>
          <w:sz w:val="28"/>
          <w:szCs w:val="28"/>
        </w:rPr>
        <w:t>ate.....................................</w:t>
      </w:r>
    </w:p>
    <w:p w:rsidR="007A552F" w:rsidRDefault="007A552F">
      <w:pPr>
        <w:rPr>
          <w:sz w:val="28"/>
          <w:szCs w:val="28"/>
        </w:rPr>
      </w:pPr>
    </w:p>
    <w:p w:rsidR="007A552F" w:rsidRPr="007A552F" w:rsidRDefault="000B673F">
      <w:pPr>
        <w:rPr>
          <w:sz w:val="28"/>
          <w:szCs w:val="28"/>
        </w:rPr>
      </w:pPr>
      <w:r>
        <w:rPr>
          <w:sz w:val="28"/>
          <w:szCs w:val="28"/>
        </w:rPr>
        <w:t xml:space="preserve">Print </w:t>
      </w:r>
      <w:proofErr w:type="gramStart"/>
      <w:r>
        <w:rPr>
          <w:sz w:val="28"/>
          <w:szCs w:val="28"/>
        </w:rPr>
        <w:t>n</w:t>
      </w:r>
      <w:r w:rsidR="007A552F" w:rsidRPr="007A552F">
        <w:rPr>
          <w:sz w:val="28"/>
          <w:szCs w:val="28"/>
        </w:rPr>
        <w:t>ame ...................................................</w:t>
      </w:r>
      <w:proofErr w:type="gramEnd"/>
    </w:p>
    <w:p w:rsidR="007A552F" w:rsidRDefault="00B1687A">
      <w:pPr>
        <w:rPr>
          <w:sz w:val="28"/>
          <w:szCs w:val="28"/>
        </w:rPr>
      </w:pPr>
      <w:r>
        <w:rPr>
          <w:sz w:val="28"/>
          <w:szCs w:val="28"/>
        </w:rPr>
        <w:t>Contact details…………………………………………..</w:t>
      </w:r>
    </w:p>
    <w:p w:rsidR="000B673F" w:rsidRDefault="007A552F">
      <w:pPr>
        <w:rPr>
          <w:sz w:val="28"/>
          <w:szCs w:val="28"/>
        </w:rPr>
      </w:pPr>
      <w:r w:rsidRPr="007A552F">
        <w:rPr>
          <w:sz w:val="28"/>
          <w:szCs w:val="28"/>
        </w:rPr>
        <w:t xml:space="preserve">Relationship to child..................................... </w:t>
      </w:r>
    </w:p>
    <w:p w:rsidR="00EB0E99" w:rsidRPr="00C92E31" w:rsidRDefault="00EB0E99" w:rsidP="00EB0E99">
      <w:pPr>
        <w:widowControl w:val="0"/>
        <w:autoSpaceDE w:val="0"/>
        <w:autoSpaceDN w:val="0"/>
        <w:adjustRightInd w:val="0"/>
        <w:jc w:val="both"/>
        <w:rPr>
          <w:rFonts w:ascii="Arial" w:hAnsi="Arial" w:cs="Arial"/>
          <w:b/>
          <w:sz w:val="28"/>
          <w:szCs w:val="28"/>
        </w:rPr>
      </w:pPr>
      <w:r w:rsidRPr="00C92E31">
        <w:rPr>
          <w:rFonts w:ascii="Arial" w:hAnsi="Arial" w:cs="Arial"/>
          <w:b/>
          <w:noProof/>
          <w:sz w:val="28"/>
          <w:szCs w:val="28"/>
        </w:rPr>
        <mc:AlternateContent>
          <mc:Choice Requires="wps">
            <w:drawing>
              <wp:anchor distT="0" distB="0" distL="114300" distR="114300" simplePos="0" relativeHeight="251659264" behindDoc="0" locked="0" layoutInCell="1" allowOverlap="1" wp14:anchorId="2251DB5D" wp14:editId="395937CE">
                <wp:simplePos x="0" y="0"/>
                <wp:positionH relativeFrom="column">
                  <wp:posOffset>2012950</wp:posOffset>
                </wp:positionH>
                <wp:positionV relativeFrom="paragraph">
                  <wp:posOffset>515620</wp:posOffset>
                </wp:positionV>
                <wp:extent cx="251460" cy="236855"/>
                <wp:effectExtent l="0" t="0" r="15240"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368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C89CE" id="Rectangle 1" o:spid="_x0000_s1026" style="position:absolute;margin-left:158.5pt;margin-top:40.6pt;width:19.8pt;height:1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"/>
            </w:pict>
          </mc:Fallback>
        </mc:AlternateContent>
      </w:r>
      <w:r w:rsidR="000B673F">
        <w:rPr>
          <w:sz w:val="28"/>
          <w:szCs w:val="28"/>
        </w:rPr>
        <w:t>*</w:t>
      </w:r>
      <w:r w:rsidR="00A2498A">
        <w:rPr>
          <w:sz w:val="28"/>
          <w:szCs w:val="28"/>
        </w:rPr>
        <w:t xml:space="preserve"> Please not</w:t>
      </w:r>
      <w:r w:rsidR="000B673F">
        <w:rPr>
          <w:sz w:val="28"/>
          <w:szCs w:val="28"/>
        </w:rPr>
        <w:t>e failure to return this consent form</w:t>
      </w:r>
      <w:r w:rsidR="00A2498A">
        <w:rPr>
          <w:sz w:val="28"/>
          <w:szCs w:val="28"/>
        </w:rPr>
        <w:t xml:space="preserve"> will delay Occupational Therapy input.</w:t>
      </w:r>
      <w:r w:rsidRPr="00EB0E99">
        <w:rPr>
          <w:rFonts w:ascii="Arial" w:hAnsi="Arial" w:cs="Arial"/>
          <w:b/>
          <w:noProof/>
          <w:sz w:val="28"/>
          <w:szCs w:val="28"/>
        </w:rPr>
        <w:t xml:space="preserve"> </w:t>
      </w:r>
      <w:r w:rsidRPr="00C92E31">
        <w:rPr>
          <w:rFonts w:ascii="Arial" w:hAnsi="Arial" w:cs="Arial"/>
          <w:b/>
          <w:sz w:val="28"/>
          <w:szCs w:val="28"/>
        </w:rPr>
        <w:t xml:space="preserve">Please tick to confirm </w:t>
      </w:r>
      <w:r>
        <w:rPr>
          <w:rFonts w:ascii="Arial" w:hAnsi="Arial" w:cs="Arial"/>
          <w:b/>
          <w:sz w:val="28"/>
          <w:szCs w:val="28"/>
        </w:rPr>
        <w:t xml:space="preserve">that the Privacy Notice overleaf, </w:t>
      </w:r>
      <w:r w:rsidRPr="00C92E31">
        <w:rPr>
          <w:rFonts w:ascii="Arial" w:hAnsi="Arial" w:cs="Arial"/>
          <w:b/>
          <w:sz w:val="28"/>
          <w:szCs w:val="28"/>
        </w:rPr>
        <w:t xml:space="preserve">has been read and agreed: </w:t>
      </w:r>
    </w:p>
    <w:p w:rsidR="00EB0E99" w:rsidRDefault="00EB0E99" w:rsidP="00EB0E99">
      <w:pPr>
        <w:rPr>
          <w:sz w:val="28"/>
          <w:szCs w:val="28"/>
        </w:rPr>
      </w:pPr>
    </w:p>
    <w:p w:rsidR="009C7AEF" w:rsidRDefault="009C7AEF" w:rsidP="00EB0E99">
      <w:pPr>
        <w:rPr>
          <w:rFonts w:ascii="Arial" w:eastAsia="Calibri" w:hAnsi="Arial" w:cs="Arial"/>
          <w:b/>
          <w:u w:val="single"/>
          <w:lang w:eastAsia="en-US"/>
        </w:rPr>
      </w:pPr>
    </w:p>
    <w:p w:rsidR="00EB0E99" w:rsidRPr="00C92E31" w:rsidRDefault="00EB0E99" w:rsidP="00EB0E99">
      <w:pPr>
        <w:rPr>
          <w:rFonts w:ascii="Arial" w:eastAsia="Calibri" w:hAnsi="Arial" w:cs="Arial"/>
          <w:b/>
          <w:u w:val="single"/>
          <w:lang w:eastAsia="en-US"/>
        </w:rPr>
      </w:pPr>
      <w:r w:rsidRPr="00C92E31">
        <w:rPr>
          <w:rFonts w:ascii="Arial" w:eastAsia="Calibri" w:hAnsi="Arial" w:cs="Arial"/>
          <w:b/>
          <w:u w:val="single"/>
          <w:lang w:eastAsia="en-US"/>
        </w:rPr>
        <w:t xml:space="preserve">Privacy Notice </w:t>
      </w:r>
    </w:p>
    <w:p w:rsidR="00EB0E99" w:rsidRPr="00C92E31" w:rsidRDefault="00EB0E99" w:rsidP="00EB0E99">
      <w:pPr>
        <w:ind w:left="709" w:hanging="709"/>
        <w:rPr>
          <w:rFonts w:ascii="Arial" w:eastAsia="Calibri" w:hAnsi="Arial" w:cs="Arial"/>
          <w:lang w:eastAsia="en-US"/>
        </w:rPr>
      </w:pPr>
      <w:r w:rsidRPr="00C92E31">
        <w:rPr>
          <w:rFonts w:ascii="Arial" w:eastAsia="Calibri" w:hAnsi="Arial" w:cs="Arial"/>
          <w:lang w:eastAsia="en-US"/>
        </w:rPr>
        <w:t>1.</w:t>
      </w:r>
      <w:r w:rsidRPr="00C92E31">
        <w:rPr>
          <w:rFonts w:ascii="Arial" w:eastAsia="Calibri" w:hAnsi="Arial" w:cs="Arial"/>
          <w:lang w:eastAsia="en-US"/>
        </w:rPr>
        <w:tab/>
        <w:t xml:space="preserve">In providing us with your personal information you hereby acknowledge that Neath Port Talbot County Borough Council is the Data Controller for all the personal information you provide on this form (for the purpose of the General Data Protection Regulation 2016 (GDPR) and the Data Protection Act 2018 (DPA)). </w:t>
      </w:r>
    </w:p>
    <w:p w:rsidR="00EB0E99" w:rsidRPr="00C92E31" w:rsidRDefault="00EB0E99" w:rsidP="00EB0E99">
      <w:pPr>
        <w:ind w:left="709" w:hanging="709"/>
        <w:rPr>
          <w:rFonts w:ascii="Arial" w:eastAsia="Calibri" w:hAnsi="Arial" w:cs="Arial"/>
          <w:lang w:eastAsia="en-US"/>
        </w:rPr>
      </w:pPr>
      <w:r w:rsidRPr="00C92E31">
        <w:rPr>
          <w:rFonts w:ascii="Arial" w:eastAsia="Calibri" w:hAnsi="Arial" w:cs="Arial"/>
          <w:lang w:eastAsia="en-US"/>
        </w:rPr>
        <w:t>2.</w:t>
      </w:r>
      <w:r w:rsidRPr="00C92E31">
        <w:rPr>
          <w:rFonts w:ascii="Arial" w:eastAsia="Calibri" w:hAnsi="Arial" w:cs="Arial"/>
          <w:lang w:eastAsia="en-US"/>
        </w:rPr>
        <w:tab/>
        <w:t xml:space="preserve">The personal data which we collect from you via this form will be used by the Council (pursuant to </w:t>
      </w:r>
      <w:proofErr w:type="spellStart"/>
      <w:r w:rsidRPr="00C92E31">
        <w:rPr>
          <w:rFonts w:ascii="Arial" w:eastAsia="Calibri" w:hAnsi="Arial" w:cs="Arial"/>
          <w:lang w:eastAsia="en-US"/>
        </w:rPr>
        <w:t>it</w:t>
      </w:r>
      <w:proofErr w:type="spellEnd"/>
      <w:r w:rsidRPr="00C92E31">
        <w:rPr>
          <w:rFonts w:ascii="Arial" w:eastAsia="Calibri" w:hAnsi="Arial" w:cs="Arial"/>
          <w:lang w:eastAsia="en-US"/>
        </w:rPr>
        <w:t xml:space="preserve"> carrying out its various statutory and business functions) for the following purposes:</w:t>
      </w:r>
    </w:p>
    <w:p w:rsidR="00EB0E99" w:rsidRPr="00C92E31" w:rsidRDefault="00EB0E99" w:rsidP="00EB0E99">
      <w:pPr>
        <w:ind w:left="709" w:firstLine="11"/>
        <w:contextualSpacing/>
        <w:rPr>
          <w:rFonts w:ascii="Arial" w:eastAsia="Calibri" w:hAnsi="Arial" w:cs="Arial"/>
          <w:lang w:eastAsia="en-US"/>
        </w:rPr>
      </w:pPr>
      <w:r w:rsidRPr="00C92E31">
        <w:rPr>
          <w:rFonts w:ascii="Arial" w:eastAsia="Calibri" w:hAnsi="Arial" w:cs="Arial"/>
          <w:lang w:eastAsia="en-US"/>
        </w:rPr>
        <w:t>To enable the Support for Learning (</w:t>
      </w:r>
      <w:proofErr w:type="spellStart"/>
      <w:r w:rsidRPr="00C92E31">
        <w:rPr>
          <w:rFonts w:ascii="Arial" w:eastAsia="Calibri" w:hAnsi="Arial" w:cs="Arial"/>
          <w:lang w:eastAsia="en-US"/>
        </w:rPr>
        <w:t>SfL</w:t>
      </w:r>
      <w:proofErr w:type="spellEnd"/>
      <w:r w:rsidRPr="00C92E31">
        <w:rPr>
          <w:rFonts w:ascii="Arial" w:eastAsia="Calibri" w:hAnsi="Arial" w:cs="Arial"/>
          <w:lang w:eastAsia="en-US"/>
        </w:rPr>
        <w:t xml:space="preserve">) to provide a statutory and non-statutory service to schools and the Local Authority: for the purposes of supporting children and young people with Additional Learning Needs. Inclusion officers within </w:t>
      </w:r>
      <w:proofErr w:type="spellStart"/>
      <w:r w:rsidRPr="00C92E31">
        <w:rPr>
          <w:rFonts w:ascii="Arial" w:eastAsia="Calibri" w:hAnsi="Arial" w:cs="Arial"/>
          <w:lang w:eastAsia="en-US"/>
        </w:rPr>
        <w:t>SfL</w:t>
      </w:r>
      <w:proofErr w:type="spellEnd"/>
      <w:r w:rsidRPr="00C92E31">
        <w:rPr>
          <w:rFonts w:ascii="Arial" w:eastAsia="Calibri" w:hAnsi="Arial" w:cs="Arial"/>
          <w:lang w:eastAsia="en-US"/>
        </w:rPr>
        <w:t xml:space="preserve"> apply their knowledge and understanding of child development, learning and behaviour to promote the positive development of, and improve outcomes and wellbeing for, children, young people, families and organisations.  This can be achieved through direct work and interventions or can also be achieved indirectly through work undertaken with other persons such as teaching and support staff, other agency and third sector staff, parents, carers and pupil peers. Officers conduct regular consultations and problem solving sessions with these other persons to explore any barriers to pupils' learning and wellbeing: in order to create positive outcomes for all. </w:t>
      </w:r>
    </w:p>
    <w:p w:rsidR="00EB0E99" w:rsidRPr="00C92E31" w:rsidRDefault="00EB0E99" w:rsidP="00EB0E99">
      <w:pPr>
        <w:ind w:left="709" w:hanging="709"/>
        <w:rPr>
          <w:rFonts w:ascii="Arial" w:eastAsia="Calibri" w:hAnsi="Arial" w:cs="Arial"/>
          <w:lang w:eastAsia="en-US"/>
        </w:rPr>
      </w:pPr>
    </w:p>
    <w:p w:rsidR="00EB0E99" w:rsidRPr="00C92E31" w:rsidRDefault="00EB0E99" w:rsidP="00EB0E99">
      <w:pPr>
        <w:ind w:left="709" w:hanging="709"/>
        <w:rPr>
          <w:rFonts w:ascii="Arial" w:eastAsia="Calibri" w:hAnsi="Arial" w:cs="Arial"/>
          <w:lang w:eastAsia="en-US"/>
        </w:rPr>
      </w:pPr>
      <w:r w:rsidRPr="00C92E31">
        <w:rPr>
          <w:rFonts w:ascii="Arial" w:eastAsia="Calibri" w:hAnsi="Arial" w:cs="Arial"/>
          <w:lang w:eastAsia="en-US"/>
        </w:rPr>
        <w:t>3.</w:t>
      </w:r>
      <w:r w:rsidRPr="00C92E31">
        <w:rPr>
          <w:rFonts w:ascii="Arial" w:eastAsia="Calibri" w:hAnsi="Arial" w:cs="Arial"/>
          <w:lang w:eastAsia="en-US"/>
        </w:rPr>
        <w:tab/>
        <w:t>As a Data Controller the Council is required under GDPR to inform you which of the Article 6 GDPR “Data Processing Conditions” it is relying upon to lawfully process your personal data.  In this respect please be advised that in regards to the data provided by you on this form we are relying on the following two Article 6 conditions;</w:t>
      </w:r>
    </w:p>
    <w:p w:rsidR="00EB0E99" w:rsidRPr="00C92E31" w:rsidRDefault="00EB0E99" w:rsidP="00EB0E99">
      <w:pPr>
        <w:ind w:left="1276" w:hanging="567"/>
        <w:rPr>
          <w:rFonts w:ascii="Arial" w:eastAsia="Calibri" w:hAnsi="Arial" w:cs="Arial"/>
          <w:lang w:eastAsia="en-US"/>
        </w:rPr>
      </w:pPr>
      <w:proofErr w:type="spellStart"/>
      <w:r w:rsidRPr="00C92E31">
        <w:rPr>
          <w:rFonts w:ascii="Arial" w:eastAsia="Calibri" w:hAnsi="Arial" w:cs="Arial"/>
          <w:lang w:eastAsia="en-US"/>
        </w:rPr>
        <w:t>i</w:t>
      </w:r>
      <w:proofErr w:type="spellEnd"/>
      <w:r w:rsidRPr="00C92E31">
        <w:rPr>
          <w:rFonts w:ascii="Arial" w:eastAsia="Calibri" w:hAnsi="Arial" w:cs="Arial"/>
          <w:lang w:eastAsia="en-US"/>
        </w:rPr>
        <w:t>.</w:t>
      </w:r>
      <w:r w:rsidRPr="00C92E31">
        <w:rPr>
          <w:rFonts w:ascii="Arial" w:eastAsia="Calibri" w:hAnsi="Arial" w:cs="Arial"/>
          <w:lang w:eastAsia="en-US"/>
        </w:rPr>
        <w:tab/>
        <w:t>“The data processing is necessary for compliance with a legal obligation to which the controller is subject”. (Article 6(c) GDPR).</w:t>
      </w:r>
    </w:p>
    <w:p w:rsidR="00EB0E99" w:rsidRPr="00C92E31" w:rsidRDefault="00EB0E99" w:rsidP="00EB0E99">
      <w:pPr>
        <w:ind w:left="1276" w:hanging="567"/>
        <w:rPr>
          <w:rFonts w:ascii="Arial" w:eastAsia="Calibri" w:hAnsi="Arial" w:cs="Arial"/>
          <w:lang w:eastAsia="en-US"/>
        </w:rPr>
      </w:pPr>
      <w:r w:rsidRPr="00C92E31">
        <w:rPr>
          <w:rFonts w:ascii="Arial" w:eastAsia="Calibri" w:hAnsi="Arial" w:cs="Arial"/>
          <w:lang w:eastAsia="en-US"/>
        </w:rPr>
        <w:t>ii.</w:t>
      </w:r>
      <w:r w:rsidRPr="00C92E31">
        <w:rPr>
          <w:rFonts w:ascii="Arial" w:eastAsia="Calibri" w:hAnsi="Arial" w:cs="Arial"/>
          <w:lang w:eastAsia="en-US"/>
        </w:rPr>
        <w:tab/>
        <w:t>“The data processing is necessary for the performance of a task carried out in the public interest or in the exercise of official authority vested in the controller.” (Article 6(e) GDPR).</w:t>
      </w:r>
    </w:p>
    <w:p w:rsidR="00EB0E99" w:rsidRPr="00C92E31" w:rsidRDefault="00EB0E99" w:rsidP="00EB0E99">
      <w:pPr>
        <w:ind w:left="709" w:hanging="709"/>
        <w:rPr>
          <w:rFonts w:ascii="Arial" w:eastAsia="Calibri" w:hAnsi="Arial" w:cs="Arial"/>
          <w:lang w:eastAsia="en-US"/>
        </w:rPr>
      </w:pPr>
      <w:r w:rsidRPr="00C92E31">
        <w:rPr>
          <w:rFonts w:ascii="Arial" w:eastAsia="Calibri" w:hAnsi="Arial" w:cs="Arial"/>
          <w:lang w:eastAsia="en-US"/>
        </w:rPr>
        <w:t>4.</w:t>
      </w:r>
      <w:r w:rsidRPr="00C92E31">
        <w:rPr>
          <w:rFonts w:ascii="Arial" w:eastAsia="Calibri" w:hAnsi="Arial" w:cs="Arial"/>
          <w:lang w:eastAsia="en-US"/>
        </w:rPr>
        <w:tab/>
      </w:r>
      <w:r w:rsidRPr="00C92E31">
        <w:rPr>
          <w:rFonts w:ascii="Arial" w:eastAsia="Calibri" w:hAnsi="Arial" w:cs="Arial"/>
          <w:lang w:eastAsia="en-US"/>
        </w:rPr>
        <w:tab/>
        <w:t>We may share your personal data securely with the following third parties (i.e. persons/bodies/entities outside the Council) in accordance with data sharing arrangements which we have in place with those third parties</w:t>
      </w:r>
    </w:p>
    <w:p w:rsidR="00EB0E99" w:rsidRPr="00C92E31" w:rsidRDefault="00EB0E99" w:rsidP="00EB0E99">
      <w:pPr>
        <w:ind w:left="709" w:hanging="709"/>
        <w:jc w:val="both"/>
        <w:rPr>
          <w:rFonts w:ascii="Arial" w:eastAsia="Calibri" w:hAnsi="Arial" w:cs="Arial"/>
          <w:i/>
          <w:lang w:eastAsia="en-US"/>
        </w:rPr>
      </w:pPr>
      <w:r w:rsidRPr="00C92E31">
        <w:rPr>
          <w:rFonts w:ascii="Arial" w:eastAsia="Calibri" w:hAnsi="Arial" w:cs="Arial"/>
          <w:lang w:eastAsia="en-US"/>
        </w:rPr>
        <w:tab/>
        <w:t xml:space="preserve">Pre School provision [e.g. Flying Start]; Neath Port Talbot Schools; Welsh Government; Other Local Authorities if you were to move into another Authority; </w:t>
      </w:r>
      <w:r w:rsidRPr="00C92E31">
        <w:rPr>
          <w:rFonts w:ascii="Arial" w:hAnsi="Arial" w:cs="Arial"/>
        </w:rPr>
        <w:t>Local Authority Support Services</w:t>
      </w:r>
      <w:r w:rsidRPr="00C92E31">
        <w:rPr>
          <w:rFonts w:ascii="Arial" w:hAnsi="Arial" w:cs="Arial"/>
          <w:color w:val="1F497D"/>
        </w:rPr>
        <w:t xml:space="preserve">; </w:t>
      </w:r>
      <w:r w:rsidRPr="00C92E31">
        <w:rPr>
          <w:rFonts w:ascii="Arial" w:hAnsi="Arial" w:cs="Arial"/>
        </w:rPr>
        <w:t>NHS ABMU Health Authority; Social Services</w:t>
      </w:r>
      <w:r w:rsidRPr="00C92E31">
        <w:rPr>
          <w:rFonts w:ascii="Arial" w:eastAsia="Calibri" w:hAnsi="Arial" w:cs="Arial"/>
          <w:lang w:eastAsia="en-US"/>
        </w:rPr>
        <w:t>.</w:t>
      </w:r>
    </w:p>
    <w:p w:rsidR="00EB0E99" w:rsidRPr="00C92E31" w:rsidRDefault="00EB0E99" w:rsidP="00EB0E99">
      <w:pPr>
        <w:ind w:left="709" w:hanging="709"/>
        <w:rPr>
          <w:rFonts w:ascii="Arial" w:eastAsia="Calibri" w:hAnsi="Arial" w:cs="Arial"/>
          <w:lang w:eastAsia="en-US"/>
        </w:rPr>
      </w:pPr>
      <w:r w:rsidRPr="00C92E31">
        <w:rPr>
          <w:rFonts w:ascii="Arial" w:eastAsia="Calibri" w:hAnsi="Arial" w:cs="Arial"/>
          <w:lang w:eastAsia="en-US"/>
        </w:rPr>
        <w:t>5.</w:t>
      </w:r>
      <w:r w:rsidRPr="00C92E31">
        <w:rPr>
          <w:rFonts w:ascii="Arial" w:eastAsia="Calibri" w:hAnsi="Arial" w:cs="Arial"/>
          <w:lang w:eastAsia="en-US"/>
        </w:rPr>
        <w:tab/>
        <w:t xml:space="preserve">The personal information collected from you on this form will be held by the Council for a period of: up to 35 years. </w:t>
      </w:r>
    </w:p>
    <w:p w:rsidR="00EB0E99" w:rsidRPr="00C92E31" w:rsidRDefault="00EB0E99" w:rsidP="00EB0E99">
      <w:pPr>
        <w:ind w:left="709" w:hanging="709"/>
        <w:rPr>
          <w:rFonts w:ascii="Arial" w:eastAsia="Calibri" w:hAnsi="Arial" w:cs="Arial"/>
          <w:lang w:eastAsia="en-US"/>
        </w:rPr>
      </w:pPr>
      <w:r w:rsidRPr="00C92E31">
        <w:rPr>
          <w:rFonts w:ascii="Arial" w:eastAsia="Calibri" w:hAnsi="Arial" w:cs="Arial"/>
          <w:lang w:eastAsia="en-US"/>
        </w:rPr>
        <w:t>6.</w:t>
      </w:r>
      <w:r w:rsidRPr="00C92E31">
        <w:rPr>
          <w:rFonts w:ascii="Arial" w:eastAsia="Calibri" w:hAnsi="Arial" w:cs="Arial"/>
          <w:lang w:eastAsia="en-US"/>
        </w:rPr>
        <w:tab/>
        <w:t xml:space="preserve">Please note that we are required to collect certain personal data under statutory requirements and in such cases a failure by you to provide that information to us may </w:t>
      </w:r>
      <w:r w:rsidRPr="00C92E31">
        <w:rPr>
          <w:rFonts w:ascii="Arial" w:eastAsia="Calibri" w:hAnsi="Arial" w:cs="Arial"/>
          <w:lang w:eastAsia="en-US"/>
        </w:rPr>
        <w:lastRenderedPageBreak/>
        <w:t xml:space="preserve">result in the Council being unable to provide you with a service and/or could render you liable to legal proceedings.  </w:t>
      </w:r>
    </w:p>
    <w:p w:rsidR="00EB0E99" w:rsidRPr="00C92E31" w:rsidRDefault="00EB0E99" w:rsidP="00EB0E99">
      <w:pPr>
        <w:ind w:left="709" w:hanging="709"/>
        <w:rPr>
          <w:rFonts w:ascii="Arial" w:eastAsia="Calibri" w:hAnsi="Arial" w:cs="Arial"/>
          <w:lang w:eastAsia="en-US"/>
        </w:rPr>
      </w:pPr>
      <w:r w:rsidRPr="00C92E31">
        <w:rPr>
          <w:rFonts w:ascii="Arial" w:eastAsia="Calibri" w:hAnsi="Arial" w:cs="Arial"/>
          <w:lang w:eastAsia="en-US"/>
        </w:rPr>
        <w:t>7.</w:t>
      </w:r>
      <w:r w:rsidRPr="00C92E31">
        <w:rPr>
          <w:rFonts w:ascii="Arial" w:eastAsia="Calibri" w:hAnsi="Arial" w:cs="Arial"/>
          <w:lang w:eastAsia="en-US"/>
        </w:rPr>
        <w:tab/>
        <w:t xml:space="preserve">We would inform you that under Article 21 GDPR you have the right at any time to object to the Authority about the fact that we are processing your personal data for the purposes of carrying out a public task or exercising our official authority.  </w:t>
      </w:r>
    </w:p>
    <w:p w:rsidR="00EB0E99" w:rsidRPr="00C92E31" w:rsidRDefault="00EB0E99" w:rsidP="00EB0E99">
      <w:pPr>
        <w:ind w:left="709" w:hanging="709"/>
        <w:rPr>
          <w:rFonts w:ascii="Arial" w:eastAsia="Calibri" w:hAnsi="Arial" w:cs="Arial"/>
          <w:lang w:eastAsia="en-US"/>
        </w:rPr>
      </w:pPr>
      <w:r w:rsidRPr="00C92E31">
        <w:rPr>
          <w:rFonts w:ascii="Arial" w:eastAsia="Calibri" w:hAnsi="Arial" w:cs="Arial"/>
          <w:lang w:eastAsia="en-US"/>
        </w:rPr>
        <w:t>8.</w:t>
      </w:r>
      <w:r w:rsidRPr="00C92E31">
        <w:rPr>
          <w:rFonts w:ascii="Arial" w:eastAsia="Calibri" w:hAnsi="Arial" w:cs="Arial"/>
          <w:lang w:eastAsia="en-US"/>
        </w:rPr>
        <w:tab/>
        <w:t>The Council will not transfer any of your personal data outside of the European Union.  All processing of your personal data by us will be carried out in the United Kingdom or other European Union countries.</w:t>
      </w:r>
    </w:p>
    <w:p w:rsidR="00EB0E99" w:rsidRPr="00C92E31" w:rsidRDefault="00EB0E99" w:rsidP="00EB0E99">
      <w:pPr>
        <w:ind w:left="709" w:hanging="709"/>
        <w:rPr>
          <w:rFonts w:ascii="Arial" w:eastAsia="Calibri" w:hAnsi="Arial" w:cs="Arial"/>
          <w:lang w:eastAsia="en-US"/>
        </w:rPr>
      </w:pPr>
      <w:r w:rsidRPr="00C92E31">
        <w:rPr>
          <w:rFonts w:ascii="Arial" w:eastAsia="Calibri" w:hAnsi="Arial" w:cs="Arial"/>
          <w:lang w:eastAsia="en-US"/>
        </w:rPr>
        <w:t>9.</w:t>
      </w:r>
      <w:r w:rsidRPr="00C92E31">
        <w:rPr>
          <w:rFonts w:ascii="Arial" w:eastAsia="Calibri" w:hAnsi="Arial" w:cs="Arial"/>
          <w:lang w:eastAsia="en-US"/>
        </w:rPr>
        <w:tab/>
        <w:t>The Council will not use your personal data for the purposes of automated decision making.</w:t>
      </w:r>
    </w:p>
    <w:p w:rsidR="00EB0E99" w:rsidRPr="00C92E31" w:rsidRDefault="00EB0E99" w:rsidP="00EB0E99">
      <w:pPr>
        <w:ind w:left="709" w:hanging="709"/>
        <w:rPr>
          <w:rFonts w:ascii="Arial" w:eastAsia="Calibri" w:hAnsi="Arial" w:cs="Arial"/>
          <w:lang w:eastAsia="en-US"/>
        </w:rPr>
      </w:pPr>
      <w:r w:rsidRPr="00C92E31">
        <w:rPr>
          <w:rFonts w:ascii="Arial" w:eastAsia="Calibri" w:hAnsi="Arial" w:cs="Arial"/>
          <w:lang w:eastAsia="en-US"/>
        </w:rPr>
        <w:t>10.</w:t>
      </w:r>
      <w:r w:rsidRPr="00C92E31">
        <w:rPr>
          <w:rFonts w:ascii="Arial" w:eastAsia="Calibri" w:hAnsi="Arial" w:cs="Arial"/>
          <w:lang w:eastAsia="en-US"/>
        </w:rPr>
        <w:tab/>
        <w:t>Please be advised that under GDPR individuals are given the following rights in regards to their personal data:</w:t>
      </w:r>
    </w:p>
    <w:p w:rsidR="00EB0E99" w:rsidRPr="00C92E31" w:rsidRDefault="00EB0E99" w:rsidP="00EB0E99">
      <w:pPr>
        <w:ind w:left="1418" w:hanging="709"/>
        <w:rPr>
          <w:rFonts w:ascii="Arial" w:eastAsia="Calibri" w:hAnsi="Arial" w:cs="Arial"/>
          <w:lang w:eastAsia="en-US"/>
        </w:rPr>
      </w:pPr>
      <w:proofErr w:type="spellStart"/>
      <w:r w:rsidRPr="00C92E31">
        <w:rPr>
          <w:rFonts w:ascii="Arial" w:eastAsia="Calibri" w:hAnsi="Arial" w:cs="Arial"/>
          <w:lang w:eastAsia="en-US"/>
        </w:rPr>
        <w:t>i</w:t>
      </w:r>
      <w:proofErr w:type="spellEnd"/>
      <w:r w:rsidRPr="00C92E31">
        <w:rPr>
          <w:rFonts w:ascii="Arial" w:eastAsia="Calibri" w:hAnsi="Arial" w:cs="Arial"/>
          <w:lang w:eastAsia="en-US"/>
        </w:rPr>
        <w:t>.</w:t>
      </w:r>
      <w:r w:rsidRPr="00C92E31">
        <w:rPr>
          <w:rFonts w:ascii="Arial" w:eastAsia="Calibri" w:hAnsi="Arial" w:cs="Arial"/>
          <w:lang w:eastAsia="en-US"/>
        </w:rPr>
        <w:tab/>
        <w:t>The right of access to their personal data held by a data controller.</w:t>
      </w:r>
    </w:p>
    <w:p w:rsidR="00EB0E99" w:rsidRPr="00C92E31" w:rsidRDefault="00EB0E99" w:rsidP="00EB0E99">
      <w:pPr>
        <w:ind w:left="1418" w:hanging="709"/>
        <w:rPr>
          <w:rFonts w:ascii="Arial" w:eastAsia="Calibri" w:hAnsi="Arial" w:cs="Arial"/>
          <w:lang w:eastAsia="en-US"/>
        </w:rPr>
      </w:pPr>
      <w:r w:rsidRPr="00C92E31">
        <w:rPr>
          <w:rFonts w:ascii="Arial" w:eastAsia="Calibri" w:hAnsi="Arial" w:cs="Arial"/>
          <w:lang w:eastAsia="en-US"/>
        </w:rPr>
        <w:t>ii.</w:t>
      </w:r>
      <w:r w:rsidRPr="00C92E31">
        <w:rPr>
          <w:rFonts w:ascii="Arial" w:eastAsia="Calibri" w:hAnsi="Arial" w:cs="Arial"/>
          <w:lang w:eastAsia="en-US"/>
        </w:rPr>
        <w:tab/>
        <w:t>The right to have inaccurate data corrected by a data controller.</w:t>
      </w:r>
    </w:p>
    <w:p w:rsidR="00EB0E99" w:rsidRPr="00C92E31" w:rsidRDefault="00EB0E99" w:rsidP="00EB0E99">
      <w:pPr>
        <w:ind w:left="1418" w:hanging="709"/>
        <w:rPr>
          <w:rFonts w:ascii="Arial" w:eastAsia="Calibri" w:hAnsi="Arial" w:cs="Arial"/>
          <w:lang w:eastAsia="en-US"/>
        </w:rPr>
      </w:pPr>
      <w:r w:rsidRPr="00C92E31">
        <w:rPr>
          <w:rFonts w:ascii="Arial" w:eastAsia="Calibri" w:hAnsi="Arial" w:cs="Arial"/>
          <w:lang w:eastAsia="en-US"/>
        </w:rPr>
        <w:t>iii.</w:t>
      </w:r>
      <w:r w:rsidRPr="00C92E31">
        <w:rPr>
          <w:rFonts w:ascii="Arial" w:eastAsia="Calibri" w:hAnsi="Arial" w:cs="Arial"/>
          <w:lang w:eastAsia="en-US"/>
        </w:rPr>
        <w:tab/>
        <w:t xml:space="preserve">The right to have their data erased (in certain limited circumstances).  </w:t>
      </w:r>
    </w:p>
    <w:p w:rsidR="00EB0E99" w:rsidRPr="00C92E31" w:rsidRDefault="00EB0E99" w:rsidP="00EB0E99">
      <w:pPr>
        <w:ind w:left="1418" w:hanging="709"/>
        <w:rPr>
          <w:rFonts w:ascii="Arial" w:eastAsia="Calibri" w:hAnsi="Arial" w:cs="Arial"/>
          <w:lang w:eastAsia="en-US"/>
        </w:rPr>
      </w:pPr>
      <w:r w:rsidRPr="00C92E31">
        <w:rPr>
          <w:rFonts w:ascii="Arial" w:eastAsia="Calibri" w:hAnsi="Arial" w:cs="Arial"/>
          <w:lang w:eastAsia="en-US"/>
        </w:rPr>
        <w:t>iv.</w:t>
      </w:r>
      <w:r w:rsidRPr="00C92E31">
        <w:rPr>
          <w:rFonts w:ascii="Arial" w:eastAsia="Calibri" w:hAnsi="Arial" w:cs="Arial"/>
          <w:lang w:eastAsia="en-US"/>
        </w:rPr>
        <w:tab/>
        <w:t>The right to restrict the processing of their data by a data controller (in certain limited circumstances).</w:t>
      </w:r>
    </w:p>
    <w:p w:rsidR="00EB0E99" w:rsidRPr="00C92E31" w:rsidRDefault="00EB0E99" w:rsidP="00EB0E99">
      <w:pPr>
        <w:ind w:left="1418" w:hanging="709"/>
        <w:rPr>
          <w:rFonts w:ascii="Arial" w:eastAsia="Calibri" w:hAnsi="Arial" w:cs="Arial"/>
          <w:lang w:eastAsia="en-US"/>
        </w:rPr>
      </w:pPr>
      <w:r w:rsidRPr="00C92E31">
        <w:rPr>
          <w:rFonts w:ascii="Arial" w:eastAsia="Calibri" w:hAnsi="Arial" w:cs="Arial"/>
          <w:lang w:eastAsia="en-US"/>
        </w:rPr>
        <w:t>v.</w:t>
      </w:r>
      <w:r w:rsidRPr="00C92E31">
        <w:rPr>
          <w:rFonts w:ascii="Arial" w:eastAsia="Calibri" w:hAnsi="Arial" w:cs="Arial"/>
          <w:lang w:eastAsia="en-US"/>
        </w:rPr>
        <w:tab/>
        <w:t>The right to object to their data being used for direct marketing.</w:t>
      </w:r>
    </w:p>
    <w:p w:rsidR="00EB0E99" w:rsidRPr="00C92E31" w:rsidRDefault="00EB0E99" w:rsidP="00EB0E99">
      <w:pPr>
        <w:ind w:left="1418" w:hanging="709"/>
        <w:rPr>
          <w:rFonts w:ascii="Arial" w:eastAsia="Calibri" w:hAnsi="Arial" w:cs="Arial"/>
          <w:lang w:eastAsia="en-US"/>
        </w:rPr>
      </w:pPr>
      <w:r w:rsidRPr="00C92E31">
        <w:rPr>
          <w:rFonts w:ascii="Arial" w:eastAsia="Calibri" w:hAnsi="Arial" w:cs="Arial"/>
          <w:lang w:eastAsia="en-US"/>
        </w:rPr>
        <w:t>vi.</w:t>
      </w:r>
      <w:r w:rsidRPr="00C92E31">
        <w:rPr>
          <w:rFonts w:ascii="Arial" w:eastAsia="Calibri" w:hAnsi="Arial" w:cs="Arial"/>
          <w:lang w:eastAsia="en-US"/>
        </w:rPr>
        <w:tab/>
        <w:t>The right to data portability (i.e. electronic transfer of data to another data controller).</w:t>
      </w:r>
    </w:p>
    <w:p w:rsidR="00EB0E99" w:rsidRPr="00C92E31" w:rsidRDefault="00EB0E99" w:rsidP="00EB0E99">
      <w:pPr>
        <w:ind w:left="709"/>
        <w:rPr>
          <w:rFonts w:ascii="Arial" w:eastAsia="Calibri" w:hAnsi="Arial" w:cs="Arial"/>
          <w:lang w:eastAsia="en-US"/>
        </w:rPr>
      </w:pPr>
      <w:r w:rsidRPr="00C92E31">
        <w:rPr>
          <w:rFonts w:ascii="Arial" w:eastAsia="Calibri" w:hAnsi="Arial" w:cs="Arial"/>
          <w:lang w:eastAsia="en-US"/>
        </w:rPr>
        <w:t xml:space="preserve">Further information on all the above rights may be obtained from the Information Commissioner’s website: www.ico.org.uk. </w:t>
      </w:r>
      <w:r w:rsidRPr="00C92E31">
        <w:rPr>
          <w:rFonts w:ascii="Arial" w:eastAsia="Calibri" w:hAnsi="Arial" w:cs="Arial"/>
          <w:lang w:eastAsia="en-US"/>
        </w:rPr>
        <w:tab/>
      </w:r>
    </w:p>
    <w:p w:rsidR="00EB0E99" w:rsidRPr="00C92E31" w:rsidRDefault="00EB0E99" w:rsidP="00EB0E99">
      <w:pPr>
        <w:ind w:left="709" w:hanging="709"/>
        <w:rPr>
          <w:rFonts w:ascii="Arial" w:eastAsia="Calibri" w:hAnsi="Arial" w:cs="Arial"/>
          <w:lang w:eastAsia="en-US"/>
        </w:rPr>
      </w:pPr>
      <w:r w:rsidRPr="00C92E31">
        <w:rPr>
          <w:rFonts w:ascii="Arial" w:eastAsia="Calibri" w:hAnsi="Arial" w:cs="Arial"/>
          <w:lang w:eastAsia="en-US"/>
        </w:rPr>
        <w:t>11.</w:t>
      </w:r>
      <w:r w:rsidRPr="00C92E31">
        <w:rPr>
          <w:rFonts w:ascii="Arial" w:eastAsia="Calibri" w:hAnsi="Arial" w:cs="Arial"/>
          <w:lang w:eastAsia="en-US"/>
        </w:rPr>
        <w:tab/>
        <w:t xml:space="preserve">In the event that you have any queries regarding our use of your personal data, you wish to have access to the same or you wish to make any complaint regarding the processing of your personal data please contact the Council’s Data Protection Officer at the Directorate of Finance &amp; Corporate Services, Civic Centre, </w:t>
      </w:r>
      <w:proofErr w:type="gramStart"/>
      <w:r w:rsidRPr="00C92E31">
        <w:rPr>
          <w:rFonts w:ascii="Arial" w:eastAsia="Calibri" w:hAnsi="Arial" w:cs="Arial"/>
          <w:lang w:eastAsia="en-US"/>
        </w:rPr>
        <w:t>Port</w:t>
      </w:r>
      <w:proofErr w:type="gramEnd"/>
      <w:r w:rsidRPr="00C92E31">
        <w:rPr>
          <w:rFonts w:ascii="Arial" w:eastAsia="Calibri" w:hAnsi="Arial" w:cs="Arial"/>
          <w:lang w:eastAsia="en-US"/>
        </w:rPr>
        <w:t xml:space="preserve"> Talbot, SA13 1PJ.</w:t>
      </w:r>
    </w:p>
    <w:p w:rsidR="00EB0E99" w:rsidRPr="00EB0E99" w:rsidRDefault="00EB0E99" w:rsidP="00EB0E99">
      <w:pPr>
        <w:ind w:left="709" w:hanging="709"/>
        <w:rPr>
          <w:rFonts w:ascii="Arial" w:hAnsi="Arial" w:cs="Arial"/>
          <w:b/>
        </w:rPr>
      </w:pPr>
      <w:r w:rsidRPr="00C92E31">
        <w:rPr>
          <w:rFonts w:ascii="Arial" w:eastAsia="Calibri" w:hAnsi="Arial" w:cs="Arial"/>
          <w:lang w:eastAsia="en-US"/>
        </w:rPr>
        <w:t>12.</w:t>
      </w:r>
      <w:r w:rsidRPr="00C92E31">
        <w:rPr>
          <w:rFonts w:ascii="Arial" w:eastAsia="Calibri" w:hAnsi="Arial" w:cs="Arial"/>
          <w:lang w:eastAsia="en-US"/>
        </w:rPr>
        <w:tab/>
        <w:t xml:space="preserve">Please be advised that in the event that you make a request or a complaint to the Council’s Data Protection Officer (see 11 above) and you are dissatisfied with the Council’s response you are entitled to complain directly to the Information Commissioner’s Office.  Details of the Commissioner’s Office contact details and further information on your rights may be obtained from the Commissioner’s website – </w:t>
      </w:r>
      <w:hyperlink r:id="rId6" w:history="1">
        <w:r w:rsidRPr="00C92E31">
          <w:rPr>
            <w:rFonts w:ascii="Arial" w:eastAsia="Calibri" w:hAnsi="Arial" w:cs="Arial"/>
            <w:color w:val="0000FF"/>
            <w:u w:val="single"/>
            <w:lang w:eastAsia="en-US"/>
          </w:rPr>
          <w:t>www.ico.org.uk</w:t>
        </w:r>
      </w:hyperlink>
      <w:r w:rsidRPr="00C92E31">
        <w:rPr>
          <w:rFonts w:ascii="Arial" w:eastAsia="Calibri" w:hAnsi="Arial" w:cs="Arial"/>
          <w:lang w:eastAsia="en-US"/>
        </w:rPr>
        <w:t>.</w:t>
      </w:r>
    </w:p>
    <w:sectPr w:rsidR="00EB0E99" w:rsidRPr="00EB0E99" w:rsidSect="006A7EC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AEF" w:rsidRDefault="009C7AEF" w:rsidP="009C7AEF">
      <w:pPr>
        <w:spacing w:after="0" w:line="240" w:lineRule="auto"/>
      </w:pPr>
      <w:r>
        <w:separator/>
      </w:r>
    </w:p>
  </w:endnote>
  <w:endnote w:type="continuationSeparator" w:id="0">
    <w:p w:rsidR="009C7AEF" w:rsidRDefault="009C7AEF" w:rsidP="009C7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21002A87" w:usb1="00000000" w:usb2="00000000"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AEF" w:rsidRDefault="009C7AEF" w:rsidP="009C7AEF">
      <w:pPr>
        <w:spacing w:after="0" w:line="240" w:lineRule="auto"/>
      </w:pPr>
      <w:r>
        <w:separator/>
      </w:r>
    </w:p>
  </w:footnote>
  <w:footnote w:type="continuationSeparator" w:id="0">
    <w:p w:rsidR="009C7AEF" w:rsidRDefault="009C7AEF" w:rsidP="009C7A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AEF" w:rsidRDefault="009C7AEF">
    <w:pPr>
      <w:pStyle w:val="Header"/>
    </w:pPr>
    <w:r>
      <w:rPr>
        <w:noProof/>
      </w:rPr>
      <w:drawing>
        <wp:inline distT="0" distB="0" distL="0" distR="0" wp14:anchorId="5D3355AB">
          <wp:extent cx="2139950" cy="4508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9950" cy="450850"/>
                  </a:xfrm>
                  <a:prstGeom prst="rect">
                    <a:avLst/>
                  </a:prstGeom>
                  <a:noFill/>
                </pic:spPr>
              </pic:pic>
            </a:graphicData>
          </a:graphic>
        </wp:inline>
      </w:drawing>
    </w:r>
    <w:r>
      <w:ptab w:relativeTo="margin" w:alignment="center" w:leader="none"/>
    </w:r>
    <w:r>
      <w:ptab w:relativeTo="margin" w:alignment="right" w:leader="none"/>
    </w:r>
    <w:r>
      <w:rPr>
        <w:noProof/>
      </w:rPr>
      <w:drawing>
        <wp:inline distT="0" distB="0" distL="0" distR="0" wp14:anchorId="644C8496">
          <wp:extent cx="2367602" cy="512212"/>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4450" t="17395" r="3793" b="26569"/>
                  <a:stretch/>
                </pic:blipFill>
                <pic:spPr bwMode="auto">
                  <a:xfrm>
                    <a:off x="0" y="0"/>
                    <a:ext cx="2447177" cy="52942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DF7"/>
    <w:rsid w:val="000070CD"/>
    <w:rsid w:val="000B673F"/>
    <w:rsid w:val="001245C0"/>
    <w:rsid w:val="001D78C8"/>
    <w:rsid w:val="00252A0B"/>
    <w:rsid w:val="002E3BCF"/>
    <w:rsid w:val="003804CA"/>
    <w:rsid w:val="003A3F5C"/>
    <w:rsid w:val="003F2BC1"/>
    <w:rsid w:val="004F45C0"/>
    <w:rsid w:val="005A0856"/>
    <w:rsid w:val="005C6060"/>
    <w:rsid w:val="00627D0A"/>
    <w:rsid w:val="006A7ECF"/>
    <w:rsid w:val="007A552F"/>
    <w:rsid w:val="009C390E"/>
    <w:rsid w:val="009C7AEF"/>
    <w:rsid w:val="00A2498A"/>
    <w:rsid w:val="00AD59BA"/>
    <w:rsid w:val="00B1687A"/>
    <w:rsid w:val="00BD3DF7"/>
    <w:rsid w:val="00BE3118"/>
    <w:rsid w:val="00C138B5"/>
    <w:rsid w:val="00C2002B"/>
    <w:rsid w:val="00C422FA"/>
    <w:rsid w:val="00C85B6A"/>
    <w:rsid w:val="00CE43A9"/>
    <w:rsid w:val="00DE079E"/>
    <w:rsid w:val="00E1132A"/>
    <w:rsid w:val="00E83D6F"/>
    <w:rsid w:val="00EB0E99"/>
    <w:rsid w:val="00FB302E"/>
    <w:rsid w:val="00FF5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6201A4"/>
  <w15:docId w15:val="{B4DE848B-9E7F-475A-9DDF-13DC3DE22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00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02B"/>
    <w:rPr>
      <w:rFonts w:ascii="Tahoma" w:hAnsi="Tahoma" w:cs="Tahoma"/>
      <w:sz w:val="16"/>
      <w:szCs w:val="16"/>
    </w:rPr>
  </w:style>
  <w:style w:type="character" w:styleId="Hyperlink">
    <w:name w:val="Hyperlink"/>
    <w:basedOn w:val="DefaultParagraphFont"/>
    <w:uiPriority w:val="99"/>
    <w:unhideWhenUsed/>
    <w:rsid w:val="00627D0A"/>
    <w:rPr>
      <w:color w:val="0000FF" w:themeColor="hyperlink"/>
      <w:u w:val="single"/>
    </w:rPr>
  </w:style>
  <w:style w:type="paragraph" w:styleId="Header">
    <w:name w:val="header"/>
    <w:basedOn w:val="Normal"/>
    <w:link w:val="HeaderChar"/>
    <w:uiPriority w:val="99"/>
    <w:unhideWhenUsed/>
    <w:rsid w:val="009C7A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AEF"/>
  </w:style>
  <w:style w:type="paragraph" w:styleId="Footer">
    <w:name w:val="footer"/>
    <w:basedOn w:val="Normal"/>
    <w:link w:val="FooterChar"/>
    <w:uiPriority w:val="99"/>
    <w:unhideWhenUsed/>
    <w:rsid w:val="009C7A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A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co.org.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913</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ABMU NHS Trust</Company>
  <LinksUpToDate>false</LinksUpToDate>
  <CharactersWithSpaces>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Childs</dc:creator>
  <cp:lastModifiedBy>James Marshman</cp:lastModifiedBy>
  <cp:revision>6</cp:revision>
  <cp:lastPrinted>2016-06-22T08:16:00Z</cp:lastPrinted>
  <dcterms:created xsi:type="dcterms:W3CDTF">2019-12-13T13:11:00Z</dcterms:created>
  <dcterms:modified xsi:type="dcterms:W3CDTF">2022-12-01T10:40:00Z</dcterms:modified>
</cp:coreProperties>
</file>